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30837" w14:textId="77777777" w:rsidR="00932CAF" w:rsidRDefault="00EC52F2" w:rsidP="00B10D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August 201</w:t>
      </w:r>
      <w:r w:rsidR="001B3FE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8</w:t>
      </w:r>
    </w:p>
    <w:p w14:paraId="380F1998" w14:textId="77777777" w:rsidR="00932CAF" w:rsidRDefault="00932CAF" w:rsidP="00B10D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 </w:t>
      </w:r>
    </w:p>
    <w:p w14:paraId="3655C079" w14:textId="77777777" w:rsidR="00932CAF" w:rsidRDefault="00932CAF" w:rsidP="00B10D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Dear Parent</w:t>
      </w:r>
      <w:r w:rsidR="00EC52F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or Legal Guardian:</w:t>
      </w:r>
    </w:p>
    <w:p w14:paraId="12C5BD26" w14:textId="77777777" w:rsidR="00932CAF" w:rsidRDefault="00932CAF" w:rsidP="00B10D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 </w:t>
      </w:r>
    </w:p>
    <w:p w14:paraId="46F61074" w14:textId="77777777" w:rsidR="00EC52F2" w:rsidRDefault="001B3FE2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XXXXX</w:t>
      </w:r>
      <w:r w:rsidR="00A4793C" w:rsidRPr="00B10D3A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 xml:space="preserve"> Middle School</w:t>
      </w:r>
      <w:r w:rsidR="00932CA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has been implementing Positive Behavior Intervention and Supports (PBIS) which is a proactive approach to establishing the behavioral supports and social culture needed for all students to achieve social, emotional, and academic success.</w:t>
      </w:r>
      <w:r w:rsidR="00EC52F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Universal screening to identify behaviors that may impede academic and social functioning and lead to early intervention is part of the PBIS process. </w:t>
      </w:r>
    </w:p>
    <w:p w14:paraId="68E20E13" w14:textId="77777777" w:rsidR="00EC52F2" w:rsidRDefault="00EC52F2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4342EA3C" w14:textId="77777777" w:rsidR="00B749E2" w:rsidRDefault="001B3FE2" w:rsidP="00B10D3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Our school will be implementing universal screening during the 2018-2019 academic year and</w:t>
      </w:r>
      <w:r w:rsidR="00932CA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we will be utilizing </w:t>
      </w:r>
      <w:r w:rsidR="00A4793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the </w:t>
      </w:r>
      <w:r w:rsidR="00A4793C" w:rsidRPr="00A4793C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Strengths and Difficulties Questionnaire (SDQ)</w:t>
      </w:r>
      <w:r w:rsidR="00A4793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932CA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that will help identify students who may be having minor challenges in school, such as following rules and expectations, or making friends. Our goal in using th</w:t>
      </w:r>
      <w:r w:rsidR="00A4793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is</w:t>
      </w:r>
      <w:r w:rsidR="00932CA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B77615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screening</w:t>
      </w:r>
      <w:r w:rsidR="00932CA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tool is to identify which children may need some assistance before minor challenges become big problems.</w:t>
      </w:r>
      <w:r w:rsidR="00B749E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We will contact the parents of children who have been identified prior to creating an intervention focused on supporting the child in a proactive and positive manner.</w:t>
      </w:r>
    </w:p>
    <w:p w14:paraId="7920D8E2" w14:textId="77777777" w:rsidR="00911BF1" w:rsidRDefault="00911BF1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7C2D552D" w14:textId="77777777" w:rsidR="00F36929" w:rsidRDefault="00F36929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If you have any questions, please do not hesitate to call </w:t>
      </w:r>
      <w:r w:rsidR="00B77615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XXXX at 999-999</w:t>
      </w:r>
      <w:r w:rsidRPr="00B10D3A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-</w:t>
      </w:r>
      <w:r w:rsidR="00B77615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9999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 Additional information</w:t>
      </w:r>
      <w:r w:rsidR="00B749E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pertaining to th</w:t>
      </w:r>
      <w:r w:rsidR="00D93EE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is</w:t>
      </w:r>
      <w:r w:rsidR="00B749E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D93EE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early identification program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is available </w:t>
      </w:r>
      <w:r w:rsidR="008D278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 the school front office</w:t>
      </w:r>
      <w:r w:rsidR="00EA421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14:paraId="7229A1F2" w14:textId="77777777" w:rsidR="00F36929" w:rsidRDefault="00F36929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4236B1D5" w14:textId="77777777" w:rsidR="00F36929" w:rsidRDefault="00F36929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Sincerely,</w:t>
      </w:r>
    </w:p>
    <w:p w14:paraId="47510807" w14:textId="77777777" w:rsidR="00B749E2" w:rsidRDefault="00B749E2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0AADD19C" w14:textId="77777777" w:rsidR="00B749E2" w:rsidRDefault="00B749E2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494EF1B6" w14:textId="77777777" w:rsidR="00B749E2" w:rsidRDefault="00B749E2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749BBB1D" w14:textId="77777777" w:rsidR="00B749E2" w:rsidRDefault="00B749E2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15664C3C" w14:textId="77777777" w:rsidR="00B749E2" w:rsidRDefault="00B749E2" w:rsidP="00B10D3A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Principal</w:t>
      </w:r>
    </w:p>
    <w:p w14:paraId="108767A7" w14:textId="77777777" w:rsidR="00D93EE7" w:rsidRPr="00EA4212" w:rsidRDefault="00D93EE7" w:rsidP="00B10D3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2"/>
        </w:rPr>
      </w:pPr>
      <w:r w:rsidRPr="00EA4212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2"/>
        </w:rPr>
        <w:t>PARENT CONSENT</w:t>
      </w:r>
    </w:p>
    <w:p w14:paraId="35A01A94" w14:textId="77777777" w:rsidR="00D93EE7" w:rsidRDefault="00D93EE7" w:rsidP="00B10D3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5A288059" w14:textId="77777777" w:rsidR="00D93EE7" w:rsidRDefault="00D93EE7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 have read and understand the description of the early identification program at</w:t>
      </w:r>
      <w:r w:rsidR="00B1531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B77615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XXXX</w:t>
      </w:r>
      <w:bookmarkStart w:id="0" w:name="_GoBack"/>
      <w:bookmarkEnd w:id="0"/>
      <w:r w:rsidR="00B1531B" w:rsidRPr="00B10D3A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 xml:space="preserve"> Middle School</w:t>
      </w:r>
      <w:r w:rsidR="00B1531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which offers screening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EA421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three times </w:t>
      </w:r>
      <w:r w:rsidR="00B1531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per</w:t>
      </w:r>
      <w:r w:rsidR="00EA421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year in the Fall (Sep), Winter (Nov/Dec), and Spring (Mar/Apr).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14:paraId="5ED0B557" w14:textId="77777777" w:rsidR="00D93EE7" w:rsidRDefault="00D93EE7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07C9B0BD" w14:textId="77777777" w:rsidR="00D93EE7" w:rsidRPr="008D2782" w:rsidRDefault="00D93EE7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  <w:r w:rsidRPr="008D2782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_____ I would like my</w:t>
      </w:r>
      <w:r w:rsidR="00EA4212" w:rsidRPr="008D2782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 xml:space="preserve"> child to participate in the early identification program.</w:t>
      </w:r>
    </w:p>
    <w:p w14:paraId="5F8DE5E0" w14:textId="77777777" w:rsidR="00EA4212" w:rsidRPr="008D2782" w:rsidRDefault="00EA4212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  <w:r w:rsidRPr="008D2782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_____ I do not want my child to participate in the early identification program.</w:t>
      </w:r>
    </w:p>
    <w:p w14:paraId="61B8AA73" w14:textId="77777777" w:rsidR="00EA4212" w:rsidRDefault="00EA4212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046FE316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Child’s Name </w:t>
      </w:r>
      <w:r w:rsidRPr="002C1E38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(Print)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 _________________________________________________________________________________</w:t>
      </w:r>
    </w:p>
    <w:p w14:paraId="53676648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40CBC733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Parent/Legal Guardian’s Name </w:t>
      </w:r>
      <w:r w:rsidRPr="002C1E38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(Print)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: __________________________________________________________________</w:t>
      </w:r>
    </w:p>
    <w:p w14:paraId="64A5D0B5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4844A025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0BC096F8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_________________________________________________________________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ab/>
        <w:t>__________________________</w:t>
      </w:r>
    </w:p>
    <w:p w14:paraId="766C4E4E" w14:textId="77777777" w:rsidR="00B10D3A" w:rsidRPr="002C1E38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  <w:r w:rsidRPr="00A20C1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Parent/Legal Guardian’s</w:t>
      </w:r>
      <w:r w:rsidRPr="002C1E38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 xml:space="preserve"> Signature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ab/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ab/>
      </w:r>
      <w:r w:rsidRPr="002C1E38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Date</w:t>
      </w:r>
    </w:p>
    <w:p w14:paraId="3404F89A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3DC205EF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576A816E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If your child will be participating, please provide the following information so we can contact you if necessary:</w:t>
      </w:r>
    </w:p>
    <w:p w14:paraId="2BF45079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56C000EE" w14:textId="77777777" w:rsidR="00B10D3A" w:rsidRPr="008D2782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  <w:r w:rsidRPr="008D2782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Best times to reach you:</w:t>
      </w:r>
    </w:p>
    <w:p w14:paraId="1EF09589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8D278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1)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______________________________________________ Tel. #: ____________________________________________</w:t>
      </w:r>
    </w:p>
    <w:p w14:paraId="0EA571E7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7C0F692E" w14:textId="77777777" w:rsidR="00B10D3A" w:rsidRDefault="00B10D3A" w:rsidP="00B10D3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2) ______________________________________________ Tel. #: ____________________________________________</w:t>
      </w:r>
    </w:p>
    <w:p w14:paraId="764307BD" w14:textId="77777777" w:rsidR="00B10D3A" w:rsidRDefault="00B10D3A" w:rsidP="00B10D3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</w:p>
    <w:p w14:paraId="048CCB95" w14:textId="77777777" w:rsidR="00B10D3A" w:rsidRPr="00A20C1D" w:rsidRDefault="00B10D3A" w:rsidP="00B10D3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  <w:r w:rsidRPr="00A20C1D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PLEASE HAVE YOUR CHILD RETURN THIS FORM WITH ALL OTHER ENROLLMENT DOCUMENTS</w:t>
      </w:r>
    </w:p>
    <w:p w14:paraId="286AD897" w14:textId="77777777" w:rsidR="00B10D3A" w:rsidRPr="00A20C1D" w:rsidRDefault="00B10D3A" w:rsidP="00B10D3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</w:pPr>
      <w:r w:rsidRPr="00A20C1D"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22"/>
        </w:rPr>
        <w:t>THANK YOU!</w:t>
      </w:r>
    </w:p>
    <w:sectPr w:rsidR="00B10D3A" w:rsidRPr="00A20C1D" w:rsidSect="00B35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7A7"/>
    <w:multiLevelType w:val="hybridMultilevel"/>
    <w:tmpl w:val="EAF2F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05F2"/>
    <w:multiLevelType w:val="hybridMultilevel"/>
    <w:tmpl w:val="ACB08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AF"/>
    <w:rsid w:val="00001893"/>
    <w:rsid w:val="00054A3D"/>
    <w:rsid w:val="0008645E"/>
    <w:rsid w:val="000E72FE"/>
    <w:rsid w:val="00122983"/>
    <w:rsid w:val="0016374C"/>
    <w:rsid w:val="001A1866"/>
    <w:rsid w:val="001B3FE2"/>
    <w:rsid w:val="001C22E7"/>
    <w:rsid w:val="001D5B0B"/>
    <w:rsid w:val="002639F2"/>
    <w:rsid w:val="002913B7"/>
    <w:rsid w:val="002C1E38"/>
    <w:rsid w:val="004907CE"/>
    <w:rsid w:val="00492E9B"/>
    <w:rsid w:val="00494D08"/>
    <w:rsid w:val="00554C55"/>
    <w:rsid w:val="00582447"/>
    <w:rsid w:val="005A3ADF"/>
    <w:rsid w:val="005C514A"/>
    <w:rsid w:val="006201B2"/>
    <w:rsid w:val="00626A78"/>
    <w:rsid w:val="00635B60"/>
    <w:rsid w:val="00694985"/>
    <w:rsid w:val="0070511B"/>
    <w:rsid w:val="0078598A"/>
    <w:rsid w:val="007A40A2"/>
    <w:rsid w:val="008128CC"/>
    <w:rsid w:val="00826F90"/>
    <w:rsid w:val="0086145A"/>
    <w:rsid w:val="008D2782"/>
    <w:rsid w:val="00911BF1"/>
    <w:rsid w:val="00932CAF"/>
    <w:rsid w:val="00987D5C"/>
    <w:rsid w:val="009C0F10"/>
    <w:rsid w:val="00A17CA0"/>
    <w:rsid w:val="00A4793C"/>
    <w:rsid w:val="00B00E81"/>
    <w:rsid w:val="00B10D3A"/>
    <w:rsid w:val="00B1531B"/>
    <w:rsid w:val="00B25BB3"/>
    <w:rsid w:val="00B353EC"/>
    <w:rsid w:val="00B749E2"/>
    <w:rsid w:val="00B77615"/>
    <w:rsid w:val="00BA6C80"/>
    <w:rsid w:val="00BE75CB"/>
    <w:rsid w:val="00C02A90"/>
    <w:rsid w:val="00D04A10"/>
    <w:rsid w:val="00D51DD8"/>
    <w:rsid w:val="00D57D72"/>
    <w:rsid w:val="00D93EE7"/>
    <w:rsid w:val="00E365D4"/>
    <w:rsid w:val="00E97DAB"/>
    <w:rsid w:val="00EA4212"/>
    <w:rsid w:val="00EA45D2"/>
    <w:rsid w:val="00EB4329"/>
    <w:rsid w:val="00EC52F2"/>
    <w:rsid w:val="00F13CBE"/>
    <w:rsid w:val="00F36929"/>
    <w:rsid w:val="00FC2018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865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6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Tammi J</dc:creator>
  <cp:keywords/>
  <dc:description/>
  <cp:lastModifiedBy>Microsoft Office User</cp:lastModifiedBy>
  <cp:revision>2</cp:revision>
  <dcterms:created xsi:type="dcterms:W3CDTF">2018-05-09T18:19:00Z</dcterms:created>
  <dcterms:modified xsi:type="dcterms:W3CDTF">2018-05-09T18:19:00Z</dcterms:modified>
</cp:coreProperties>
</file>